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957E4C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252531" w:rsidRPr="007C51FA">
        <w:t xml:space="preserve">Engineering and </w:t>
      </w:r>
      <w:r w:rsidR="00252531">
        <w:t>m</w:t>
      </w:r>
      <w:r w:rsidR="00252531" w:rsidRPr="007C51FA">
        <w:t xml:space="preserve">anufacturing </w:t>
      </w:r>
      <w:r w:rsidR="00252531">
        <w:t>c</w:t>
      </w:r>
      <w:r w:rsidR="00252531" w:rsidRPr="007C51FA">
        <w:t xml:space="preserve">ontrol </w:t>
      </w:r>
      <w:r w:rsidR="00252531">
        <w:t>s</w:t>
      </w:r>
      <w:r w:rsidR="00252531" w:rsidRPr="007C51FA">
        <w:t>ystems</w:t>
      </w:r>
      <w:bookmarkEnd w:id="0"/>
    </w:p>
    <w:p w14:paraId="5C4F3365" w14:textId="4037A37E" w:rsidR="00474F67" w:rsidRPr="00692A45" w:rsidRDefault="00474F67" w:rsidP="00CB597B">
      <w:pPr>
        <w:pStyle w:val="Heading1"/>
      </w:pPr>
      <w:r w:rsidRPr="00692A45">
        <w:t xml:space="preserve">Worksheet </w:t>
      </w:r>
      <w:r w:rsidR="000961D4">
        <w:t>7</w:t>
      </w:r>
      <w:r w:rsidRPr="00692A45">
        <w:t xml:space="preserve">: </w:t>
      </w:r>
      <w:r w:rsidR="000961D4" w:rsidRPr="000961D4">
        <w:t>Representing control systems</w:t>
      </w:r>
      <w:r w:rsidR="007C51FA">
        <w:t xml:space="preserve"> </w:t>
      </w:r>
      <w:r w:rsidR="00853B35">
        <w:t>(learner)</w:t>
      </w:r>
    </w:p>
    <w:p w14:paraId="151AF86A" w14:textId="50846C5B" w:rsidR="000961D4" w:rsidRPr="00C16F7E" w:rsidRDefault="00EE63CE" w:rsidP="00C16F7E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1" w:name="_Hlk98451076"/>
      <w:r w:rsidRPr="00C16F7E">
        <w:rPr>
          <w:rFonts w:cs="Arial"/>
          <w:szCs w:val="22"/>
        </w:rPr>
        <w:t>The diagram</w:t>
      </w:r>
      <w:r w:rsidR="000961D4" w:rsidRPr="00C16F7E">
        <w:rPr>
          <w:rFonts w:cs="Arial"/>
          <w:szCs w:val="22"/>
        </w:rPr>
        <w:t xml:space="preserve"> shows a light sensor system. </w:t>
      </w:r>
      <w:r w:rsidR="00C16F7E" w:rsidRPr="00C16F7E">
        <w:rPr>
          <w:rFonts w:cs="Arial"/>
          <w:szCs w:val="22"/>
        </w:rPr>
        <w:t>What type of diagram is this?</w:t>
      </w:r>
    </w:p>
    <w:p w14:paraId="1C029B5F" w14:textId="671C43E9" w:rsidR="000961D4" w:rsidRDefault="00851F37" w:rsidP="000961D4">
      <w:pPr>
        <w:rPr>
          <w:rFonts w:cs="Arial"/>
          <w:szCs w:val="22"/>
        </w:rPr>
      </w:pPr>
      <w:r w:rsidRPr="00851F37">
        <w:rPr>
          <w:rFonts w:cs="Arial"/>
          <w:b/>
          <w:bCs/>
          <w:noProof/>
          <w:szCs w:val="22"/>
        </w:rPr>
        <w:drawing>
          <wp:anchor distT="0" distB="0" distL="114300" distR="114300" simplePos="0" relativeHeight="251658240" behindDoc="0" locked="0" layoutInCell="1" allowOverlap="1" wp14:anchorId="174484E9" wp14:editId="42663E2D">
            <wp:simplePos x="0" y="0"/>
            <wp:positionH relativeFrom="margin">
              <wp:align>right</wp:align>
            </wp:positionH>
            <wp:positionV relativeFrom="paragraph">
              <wp:posOffset>272415</wp:posOffset>
            </wp:positionV>
            <wp:extent cx="6043930" cy="1453515"/>
            <wp:effectExtent l="0" t="0" r="0" b="0"/>
            <wp:wrapSquare wrapText="bothSides"/>
            <wp:docPr id="17" name="Picture 1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1453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38B116" w14:textId="2ADDDC17" w:rsidR="000961D4" w:rsidRDefault="000961D4" w:rsidP="000961D4">
      <w:pPr>
        <w:jc w:val="center"/>
        <w:rPr>
          <w:rFonts w:cs="Arial"/>
          <w:szCs w:val="22"/>
        </w:rPr>
      </w:pPr>
    </w:p>
    <w:p w14:paraId="651081C0" w14:textId="3ADA6332" w:rsidR="000961D4" w:rsidRPr="000961D4" w:rsidRDefault="000961D4" w:rsidP="000961D4">
      <w:pPr>
        <w:jc w:val="center"/>
        <w:rPr>
          <w:rFonts w:cs="Arial"/>
          <w:b/>
          <w:bCs/>
          <w:szCs w:val="22"/>
        </w:rPr>
      </w:pPr>
    </w:p>
    <w:p w14:paraId="08755438" w14:textId="61038FCF" w:rsidR="006E43A5" w:rsidRDefault="006E43A5" w:rsidP="00A964E5">
      <w:pPr>
        <w:spacing w:before="0" w:after="0"/>
        <w:rPr>
          <w:rFonts w:cs="Arial"/>
          <w:szCs w:val="22"/>
        </w:rPr>
      </w:pPr>
    </w:p>
    <w:p w14:paraId="472C20C1" w14:textId="43980361" w:rsidR="00A964E5" w:rsidRDefault="00EE63CE" w:rsidP="00C16F7E">
      <w:pPr>
        <w:pStyle w:val="ListParagraph"/>
        <w:numPr>
          <w:ilvl w:val="0"/>
          <w:numId w:val="38"/>
        </w:numPr>
        <w:spacing w:before="0" w:after="0"/>
      </w:pPr>
      <w:r w:rsidRPr="00C16F7E">
        <w:rPr>
          <w:rFonts w:cs="Arial"/>
          <w:szCs w:val="22"/>
        </w:rPr>
        <w:t>Outline</w:t>
      </w:r>
      <w:r w:rsidR="000961D4" w:rsidRPr="00C16F7E">
        <w:rPr>
          <w:rFonts w:cs="Arial"/>
          <w:szCs w:val="22"/>
        </w:rPr>
        <w:t xml:space="preserve"> </w:t>
      </w:r>
      <w:r w:rsidR="000961D4" w:rsidRPr="00C16F7E">
        <w:rPr>
          <w:rFonts w:cs="Arial"/>
          <w:b/>
          <w:bCs/>
          <w:szCs w:val="22"/>
        </w:rPr>
        <w:t>two</w:t>
      </w:r>
      <w:r w:rsidR="000961D4" w:rsidRPr="00C16F7E">
        <w:rPr>
          <w:rFonts w:cs="Arial"/>
          <w:szCs w:val="22"/>
        </w:rPr>
        <w:t xml:space="preserve"> benefits and </w:t>
      </w:r>
      <w:r w:rsidR="000961D4" w:rsidRPr="00C16F7E">
        <w:rPr>
          <w:rFonts w:cs="Arial"/>
          <w:b/>
          <w:bCs/>
          <w:szCs w:val="22"/>
        </w:rPr>
        <w:t>one</w:t>
      </w:r>
      <w:r w:rsidR="000961D4" w:rsidRPr="00C16F7E">
        <w:rPr>
          <w:rFonts w:cs="Arial"/>
          <w:szCs w:val="22"/>
        </w:rPr>
        <w:t xml:space="preserve"> limitation of using schematics to represent systems.</w:t>
      </w:r>
      <w:r w:rsidR="00A964E5" w:rsidRPr="00A964E5">
        <w:t xml:space="preserve"> </w:t>
      </w:r>
    </w:p>
    <w:p w14:paraId="7FCA6B5D" w14:textId="50ABF6F1" w:rsidR="00A964E5" w:rsidRDefault="00A964E5" w:rsidP="00A964E5">
      <w:pPr>
        <w:spacing w:before="0" w:after="0"/>
      </w:pPr>
    </w:p>
    <w:p w14:paraId="4129B110" w14:textId="60215A0A" w:rsidR="00A964E5" w:rsidRDefault="00A964E5" w:rsidP="00A964E5">
      <w:pPr>
        <w:spacing w:before="0" w:after="0"/>
      </w:pPr>
    </w:p>
    <w:p w14:paraId="18A57FC1" w14:textId="4C5BD9CA" w:rsidR="00EE63CE" w:rsidRDefault="00EE63CE" w:rsidP="00A964E5">
      <w:pPr>
        <w:spacing w:before="0" w:after="0"/>
      </w:pPr>
    </w:p>
    <w:p w14:paraId="710E8E77" w14:textId="367FD771" w:rsidR="00EE63CE" w:rsidRDefault="00EE63CE" w:rsidP="00A964E5">
      <w:pPr>
        <w:spacing w:before="0" w:after="0"/>
      </w:pPr>
    </w:p>
    <w:p w14:paraId="6178D14E" w14:textId="02921CD9" w:rsidR="00EE63CE" w:rsidRDefault="00EE63CE" w:rsidP="00A964E5">
      <w:pPr>
        <w:spacing w:before="0" w:after="0"/>
      </w:pPr>
    </w:p>
    <w:p w14:paraId="3A695433" w14:textId="701205EB" w:rsidR="00EE63CE" w:rsidRDefault="00EE63CE" w:rsidP="00A964E5">
      <w:pPr>
        <w:spacing w:before="0" w:after="0"/>
      </w:pPr>
    </w:p>
    <w:p w14:paraId="7A277DB6" w14:textId="19EFEBB4" w:rsidR="00EE63CE" w:rsidRDefault="00EE63CE" w:rsidP="00A964E5">
      <w:pPr>
        <w:spacing w:before="0" w:after="0"/>
      </w:pPr>
    </w:p>
    <w:p w14:paraId="2432154F" w14:textId="73F6607B" w:rsidR="00EE63CE" w:rsidRDefault="00EE63CE" w:rsidP="00A964E5">
      <w:pPr>
        <w:spacing w:before="0" w:after="0"/>
      </w:pPr>
    </w:p>
    <w:p w14:paraId="4DE0516F" w14:textId="20B22ED2" w:rsidR="00EE63CE" w:rsidRDefault="00EE63CE" w:rsidP="00A964E5">
      <w:pPr>
        <w:spacing w:before="0" w:after="0"/>
      </w:pPr>
    </w:p>
    <w:p w14:paraId="6EBAF5C5" w14:textId="355B4A70" w:rsidR="00EE63CE" w:rsidRDefault="00EE63CE" w:rsidP="00A964E5">
      <w:pPr>
        <w:spacing w:before="0" w:after="0"/>
      </w:pPr>
    </w:p>
    <w:p w14:paraId="0A438521" w14:textId="72AFCBDB" w:rsidR="00EE63CE" w:rsidRDefault="00EE63CE" w:rsidP="00A964E5">
      <w:pPr>
        <w:spacing w:before="0" w:after="0"/>
      </w:pPr>
    </w:p>
    <w:p w14:paraId="5D2C8CDD" w14:textId="77777777" w:rsidR="00EE63CE" w:rsidRDefault="00EE63CE" w:rsidP="00A964E5">
      <w:pPr>
        <w:spacing w:before="0" w:after="0"/>
      </w:pPr>
    </w:p>
    <w:bookmarkEnd w:id="1"/>
    <w:p w14:paraId="00C949CB" w14:textId="58A84C2B" w:rsidR="00B32AAC" w:rsidRDefault="00B32AAC" w:rsidP="00B32AAC">
      <w:pPr>
        <w:pStyle w:val="Answer"/>
        <w:ind w:left="0"/>
      </w:pPr>
    </w:p>
    <w:p w14:paraId="6E9FEF91" w14:textId="77777777" w:rsidR="00A964E5" w:rsidRDefault="00A964E5" w:rsidP="00C16F7E">
      <w:pPr>
        <w:pStyle w:val="ListParagraph"/>
        <w:numPr>
          <w:ilvl w:val="0"/>
          <w:numId w:val="38"/>
        </w:numPr>
        <w:spacing w:before="0" w:after="0"/>
      </w:pPr>
      <w:r w:rsidRPr="00A964E5">
        <w:t>Explain the purpose of wiring diagrams and the reasons why they are used.</w:t>
      </w:r>
      <w:r>
        <w:t xml:space="preserve"> </w:t>
      </w:r>
    </w:p>
    <w:p w14:paraId="5BFB1EAD" w14:textId="77777777" w:rsidR="00A964E5" w:rsidRDefault="00A964E5" w:rsidP="00A964E5">
      <w:pPr>
        <w:spacing w:before="0" w:after="0"/>
      </w:pPr>
    </w:p>
    <w:p w14:paraId="75B4230F" w14:textId="30A386C2" w:rsidR="00A964E5" w:rsidRDefault="00A964E5" w:rsidP="00A964E5">
      <w:pPr>
        <w:spacing w:before="0" w:after="0"/>
      </w:pPr>
    </w:p>
    <w:p w14:paraId="4B7EE211" w14:textId="1AB1EE0A" w:rsidR="00A964E5" w:rsidRDefault="00A964E5" w:rsidP="00B32AAC">
      <w:pPr>
        <w:pStyle w:val="Answer"/>
        <w:ind w:left="0"/>
      </w:pPr>
    </w:p>
    <w:p w14:paraId="268DEA49" w14:textId="0D40F9C8" w:rsidR="00A964E5" w:rsidRDefault="00A964E5" w:rsidP="00B32AAC">
      <w:pPr>
        <w:pStyle w:val="Answer"/>
        <w:ind w:left="0"/>
      </w:pPr>
    </w:p>
    <w:sectPr w:rsidR="00A964E5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4DC44" w14:textId="77777777" w:rsidR="000E3E17" w:rsidRDefault="000E3E17">
      <w:pPr>
        <w:spacing w:before="0" w:after="0"/>
      </w:pPr>
      <w:r>
        <w:separator/>
      </w:r>
    </w:p>
  </w:endnote>
  <w:endnote w:type="continuationSeparator" w:id="0">
    <w:p w14:paraId="54AB9952" w14:textId="77777777" w:rsidR="000E3E17" w:rsidRDefault="000E3E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40BED1A" w:rsidR="00110217" w:rsidRPr="00F03E33" w:rsidRDefault="003F7F14" w:rsidP="0054210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6FE8D95">
          <wp:simplePos x="0" y="0"/>
          <wp:positionH relativeFrom="margin">
            <wp:posOffset>5152390</wp:posOffset>
          </wp:positionH>
          <wp:positionV relativeFrom="bottomMargin">
            <wp:posOffset>118745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542105">
      <w:br/>
    </w:r>
    <w:r w:rsidR="009372F9">
      <w:t xml:space="preserve"> </w:t>
    </w:r>
    <w:r w:rsidR="00542105">
      <w:t xml:space="preserve">                                      </w:t>
    </w:r>
    <w:r w:rsidR="00497A33" w:rsidRPr="00A61555">
      <w:t xml:space="preserve">© </w:t>
    </w:r>
    <w:r w:rsidR="00031A22" w:rsidRPr="00031A22">
      <w:t>City &amp; Guilds Limited</w:t>
    </w:r>
    <w:r w:rsidR="00497A33" w:rsidRPr="00A61555">
      <w:t>. All rights reserved.</w:t>
    </w:r>
    <w:r w:rsidR="00542105">
      <w:br/>
    </w:r>
    <w:r w:rsidR="00542105">
      <w:rPr>
        <w:rFonts w:eastAsia="Calibri"/>
        <w:noProof/>
      </w:rPr>
      <w:t xml:space="preserve">                                ‘T-LEVELS’ is a registered trade mark of the Department for Education.</w:t>
    </w:r>
    <w:r w:rsidR="00542105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86208" w14:textId="77777777" w:rsidR="000E3E17" w:rsidRDefault="000E3E17">
      <w:pPr>
        <w:spacing w:before="0" w:after="0"/>
      </w:pPr>
      <w:r>
        <w:separator/>
      </w:r>
    </w:p>
  </w:footnote>
  <w:footnote w:type="continuationSeparator" w:id="0">
    <w:p w14:paraId="7F864F17" w14:textId="77777777" w:rsidR="000E3E17" w:rsidRDefault="000E3E1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0C637F"/>
    <w:multiLevelType w:val="hybridMultilevel"/>
    <w:tmpl w:val="482ABF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6"/>
  </w:num>
  <w:num w:numId="12" w16cid:durableId="842546228">
    <w:abstractNumId w:val="6"/>
  </w:num>
  <w:num w:numId="13" w16cid:durableId="563612809">
    <w:abstractNumId w:val="15"/>
  </w:num>
  <w:num w:numId="14" w16cid:durableId="229119665">
    <w:abstractNumId w:val="21"/>
  </w:num>
  <w:num w:numId="15" w16cid:durableId="2064794079">
    <w:abstractNumId w:val="13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2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3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9"/>
  </w:num>
  <w:num w:numId="38" w16cid:durableId="7898646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A22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0E3E17"/>
    <w:rsid w:val="00110217"/>
    <w:rsid w:val="00152AC3"/>
    <w:rsid w:val="00156AF3"/>
    <w:rsid w:val="00173262"/>
    <w:rsid w:val="0019491D"/>
    <w:rsid w:val="001E544B"/>
    <w:rsid w:val="001F74AD"/>
    <w:rsid w:val="002240D8"/>
    <w:rsid w:val="00252531"/>
    <w:rsid w:val="00274B8D"/>
    <w:rsid w:val="002D07A8"/>
    <w:rsid w:val="002D4B18"/>
    <w:rsid w:val="0033179C"/>
    <w:rsid w:val="003405EA"/>
    <w:rsid w:val="003D24AE"/>
    <w:rsid w:val="003F6E46"/>
    <w:rsid w:val="003F7F14"/>
    <w:rsid w:val="00404B31"/>
    <w:rsid w:val="00465983"/>
    <w:rsid w:val="00474E72"/>
    <w:rsid w:val="00474F67"/>
    <w:rsid w:val="0048500D"/>
    <w:rsid w:val="00497A33"/>
    <w:rsid w:val="004D2EFC"/>
    <w:rsid w:val="00524E1B"/>
    <w:rsid w:val="00542105"/>
    <w:rsid w:val="00596391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E43A5"/>
    <w:rsid w:val="006F7BAF"/>
    <w:rsid w:val="00797FA7"/>
    <w:rsid w:val="007A42C2"/>
    <w:rsid w:val="007C39E2"/>
    <w:rsid w:val="007C51FA"/>
    <w:rsid w:val="007E0D2C"/>
    <w:rsid w:val="00823BCE"/>
    <w:rsid w:val="00851F37"/>
    <w:rsid w:val="00853B35"/>
    <w:rsid w:val="008C1F1C"/>
    <w:rsid w:val="008D47A6"/>
    <w:rsid w:val="009372F9"/>
    <w:rsid w:val="009975A0"/>
    <w:rsid w:val="009C5C6E"/>
    <w:rsid w:val="00A07AB4"/>
    <w:rsid w:val="00A147A6"/>
    <w:rsid w:val="00A2454C"/>
    <w:rsid w:val="00A603A7"/>
    <w:rsid w:val="00A76AEB"/>
    <w:rsid w:val="00A82DCC"/>
    <w:rsid w:val="00A964E5"/>
    <w:rsid w:val="00AE245C"/>
    <w:rsid w:val="00B054EC"/>
    <w:rsid w:val="00B32AAC"/>
    <w:rsid w:val="00B634AC"/>
    <w:rsid w:val="00B67A21"/>
    <w:rsid w:val="00B82F68"/>
    <w:rsid w:val="00B97FA1"/>
    <w:rsid w:val="00BB6CE0"/>
    <w:rsid w:val="00BC0AA7"/>
    <w:rsid w:val="00BE2C21"/>
    <w:rsid w:val="00C01D20"/>
    <w:rsid w:val="00C06474"/>
    <w:rsid w:val="00C16F7E"/>
    <w:rsid w:val="00C202BF"/>
    <w:rsid w:val="00C2611A"/>
    <w:rsid w:val="00C858D7"/>
    <w:rsid w:val="00C92F19"/>
    <w:rsid w:val="00CB597B"/>
    <w:rsid w:val="00CC3B85"/>
    <w:rsid w:val="00D073BC"/>
    <w:rsid w:val="00D51C40"/>
    <w:rsid w:val="00D52873"/>
    <w:rsid w:val="00D56B82"/>
    <w:rsid w:val="00D63C8C"/>
    <w:rsid w:val="00D8145A"/>
    <w:rsid w:val="00DA2485"/>
    <w:rsid w:val="00DE29A8"/>
    <w:rsid w:val="00E04740"/>
    <w:rsid w:val="00E33A86"/>
    <w:rsid w:val="00E61995"/>
    <w:rsid w:val="00EA6FFD"/>
    <w:rsid w:val="00EE4C0A"/>
    <w:rsid w:val="00EE63CE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031A2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298</Characters>
  <Application>Microsoft Office Word</Application>
  <DocSecurity>0</DocSecurity>
  <Lines>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2022-05-31T17:50:00Z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